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299E" w14:textId="10E72C73" w:rsidR="00CF706B" w:rsidRDefault="00CF706B" w:rsidP="00CF706B">
      <w:pPr>
        <w:spacing w:after="0" w:line="240" w:lineRule="auto"/>
      </w:pPr>
      <w:bookmarkStart w:id="0" w:name="_GoBack"/>
      <w:r>
        <w:t>Musk Thistle</w:t>
      </w:r>
      <w:r>
        <w:t xml:space="preserve"> - </w:t>
      </w:r>
      <w:proofErr w:type="spellStart"/>
      <w:r>
        <w:t>Carduus</w:t>
      </w:r>
      <w:proofErr w:type="spellEnd"/>
      <w:r>
        <w:t xml:space="preserve"> </w:t>
      </w:r>
      <w:proofErr w:type="spellStart"/>
      <w:r>
        <w:t>nutant</w:t>
      </w:r>
      <w:proofErr w:type="spellEnd"/>
    </w:p>
    <w:p w14:paraId="135A763B" w14:textId="77777777" w:rsidR="00CF706B" w:rsidRDefault="00CF706B" w:rsidP="00CF706B">
      <w:pPr>
        <w:spacing w:after="0" w:line="240" w:lineRule="auto"/>
      </w:pPr>
      <w:r>
        <w:t xml:space="preserve">This plant is a biennial growing up to 6 feet </w:t>
      </w:r>
      <w:proofErr w:type="gramStart"/>
      <w:r>
        <w:t>tall .</w:t>
      </w:r>
      <w:proofErr w:type="gramEnd"/>
    </w:p>
    <w:p w14:paraId="1076817D" w14:textId="77777777" w:rsidR="00CF706B" w:rsidRDefault="00CF706B" w:rsidP="00CF706B">
      <w:pPr>
        <w:spacing w:after="0" w:line="240" w:lineRule="auto"/>
      </w:pPr>
    </w:p>
    <w:p w14:paraId="2D5259E6" w14:textId="77777777" w:rsidR="00CF706B" w:rsidRDefault="00CF706B" w:rsidP="00CF706B">
      <w:pPr>
        <w:spacing w:after="0" w:line="240" w:lineRule="auto"/>
      </w:pPr>
      <w:r>
        <w:t>Reproduces from seeds.</w:t>
      </w:r>
    </w:p>
    <w:p w14:paraId="4B4F9CF4" w14:textId="77777777" w:rsidR="00CF706B" w:rsidRDefault="00CF706B" w:rsidP="00CF706B">
      <w:pPr>
        <w:spacing w:after="0" w:line="240" w:lineRule="auto"/>
      </w:pPr>
    </w:p>
    <w:p w14:paraId="484512A8" w14:textId="77777777" w:rsidR="00CF706B" w:rsidRDefault="00CF706B" w:rsidP="00CF706B">
      <w:pPr>
        <w:spacing w:after="0" w:line="240" w:lineRule="auto"/>
      </w:pPr>
      <w:r>
        <w:t>Leaves are deeply lobed and spiny margined.</w:t>
      </w:r>
    </w:p>
    <w:p w14:paraId="1CE9A4F4" w14:textId="77777777" w:rsidR="00CF706B" w:rsidRDefault="00CF706B" w:rsidP="00CF706B">
      <w:pPr>
        <w:spacing w:after="0" w:line="240" w:lineRule="auto"/>
      </w:pPr>
    </w:p>
    <w:p w14:paraId="4A69EA06" w14:textId="77777777" w:rsidR="00CF706B" w:rsidRDefault="00CF706B" w:rsidP="00CF706B">
      <w:pPr>
        <w:spacing w:after="0" w:line="240" w:lineRule="auto"/>
      </w:pPr>
      <w:r>
        <w:t>Flowers heads are solitary, deep rose to purple, and range from 1 1/2 to 3 inches in diameter. They are usually bent over giving them the appearance of “nodding”.</w:t>
      </w:r>
    </w:p>
    <w:p w14:paraId="5C43C9A9" w14:textId="77777777" w:rsidR="00CF706B" w:rsidRDefault="00CF706B" w:rsidP="00CF706B">
      <w:pPr>
        <w:spacing w:after="0" w:line="240" w:lineRule="auto"/>
      </w:pPr>
    </w:p>
    <w:p w14:paraId="2F9C3E4C" w14:textId="77777777" w:rsidR="00CF706B" w:rsidRDefault="00CF706B" w:rsidP="00CF706B">
      <w:pPr>
        <w:spacing w:after="0" w:line="240" w:lineRule="auto"/>
      </w:pPr>
      <w:r>
        <w:t>Musk thistle is native to southern Europe and western Asia. If forms dense stands along roadsides, ditch and stream banks, and disturbed areas. Much of the musk thistle in Natrona County has been decimated by biological control insects.</w:t>
      </w:r>
    </w:p>
    <w:p w14:paraId="180EC4A6" w14:textId="77777777" w:rsidR="00CF706B" w:rsidRDefault="00CF706B" w:rsidP="00CF706B">
      <w:pPr>
        <w:spacing w:after="0" w:line="240" w:lineRule="auto"/>
      </w:pPr>
    </w:p>
    <w:p w14:paraId="099AE262" w14:textId="77777777" w:rsidR="00CF706B" w:rsidRDefault="00CF706B" w:rsidP="00CF706B">
      <w:pPr>
        <w:spacing w:after="0" w:line="240" w:lineRule="auto"/>
      </w:pPr>
      <w:r>
        <w:t>CHEMICAL CONTROL:</w:t>
      </w:r>
    </w:p>
    <w:p w14:paraId="15EB876C" w14:textId="77777777" w:rsidR="00CF706B" w:rsidRDefault="00CF706B" w:rsidP="00CF706B">
      <w:pPr>
        <w:spacing w:after="0" w:line="240" w:lineRule="auto"/>
      </w:pPr>
    </w:p>
    <w:p w14:paraId="07B6E818" w14:textId="77777777" w:rsidR="00CF706B" w:rsidRDefault="00CF706B" w:rsidP="00CF706B">
      <w:pPr>
        <w:spacing w:after="0" w:line="240" w:lineRule="auto"/>
      </w:pPr>
      <w:r>
        <w:t>There are many chemical options from rosettes to bolting. Contact your local weed and pest for specific recommendations.</w:t>
      </w:r>
    </w:p>
    <w:p w14:paraId="0EF29A7E" w14:textId="77777777" w:rsidR="00CF706B" w:rsidRDefault="00CF706B" w:rsidP="00CF706B">
      <w:pPr>
        <w:spacing w:after="0" w:line="240" w:lineRule="auto"/>
      </w:pPr>
    </w:p>
    <w:p w14:paraId="0C1D88FA" w14:textId="77777777" w:rsidR="00CF706B" w:rsidRDefault="00CF706B" w:rsidP="00CF706B">
      <w:pPr>
        <w:spacing w:after="0" w:line="240" w:lineRule="auto"/>
      </w:pPr>
      <w:r>
        <w:t>BIOLOGICAL CONTROL:</w:t>
      </w:r>
    </w:p>
    <w:p w14:paraId="641C90F2" w14:textId="77777777" w:rsidR="00CF706B" w:rsidRDefault="00CF706B" w:rsidP="00CF706B">
      <w:pPr>
        <w:spacing w:after="0" w:line="240" w:lineRule="auto"/>
      </w:pPr>
    </w:p>
    <w:p w14:paraId="36F1819C" w14:textId="77777777" w:rsidR="00CF706B" w:rsidRDefault="00CF706B" w:rsidP="00CF706B">
      <w:pPr>
        <w:spacing w:after="0" w:line="240" w:lineRule="auto"/>
      </w:pPr>
      <w:proofErr w:type="spellStart"/>
      <w:r>
        <w:t>Rhinocyllus</w:t>
      </w:r>
      <w:proofErr w:type="spellEnd"/>
      <w:r>
        <w:t xml:space="preserve"> </w:t>
      </w:r>
      <w:proofErr w:type="spellStart"/>
      <w:r>
        <w:t>conicus</w:t>
      </w:r>
      <w:proofErr w:type="spellEnd"/>
      <w:r>
        <w:t xml:space="preserve"> and </w:t>
      </w:r>
      <w:proofErr w:type="spellStart"/>
      <w:r>
        <w:t>Trichosirocalus</w:t>
      </w:r>
      <w:proofErr w:type="spellEnd"/>
      <w:r>
        <w:t xml:space="preserve"> </w:t>
      </w:r>
      <w:proofErr w:type="spellStart"/>
      <w:r>
        <w:t>horridus</w:t>
      </w:r>
      <w:proofErr w:type="spellEnd"/>
      <w:r>
        <w:t xml:space="preserve"> weevils have been tremendously successful in reducing thistle populations and plant vitality.</w:t>
      </w:r>
    </w:p>
    <w:p w14:paraId="6A061483" w14:textId="77777777" w:rsidR="00CF706B" w:rsidRDefault="00CF706B" w:rsidP="00CF706B">
      <w:pPr>
        <w:spacing w:after="0" w:line="240" w:lineRule="auto"/>
      </w:pPr>
    </w:p>
    <w:p w14:paraId="064DD370" w14:textId="77777777" w:rsidR="00CF706B" w:rsidRDefault="00CF706B" w:rsidP="00CF706B">
      <w:pPr>
        <w:spacing w:after="0" w:line="240" w:lineRule="auto"/>
      </w:pPr>
      <w:r>
        <w:t>MECHANICAL CONTROL:</w:t>
      </w:r>
    </w:p>
    <w:p w14:paraId="72B52E1A" w14:textId="77777777" w:rsidR="00CF706B" w:rsidRDefault="00CF706B" w:rsidP="00CF706B">
      <w:pPr>
        <w:spacing w:after="0" w:line="240" w:lineRule="auto"/>
      </w:pPr>
    </w:p>
    <w:p w14:paraId="2BB6810D" w14:textId="77777777" w:rsidR="0093747A" w:rsidRDefault="00CF706B" w:rsidP="00CF706B">
      <w:pPr>
        <w:spacing w:after="0" w:line="240" w:lineRule="auto"/>
      </w:pPr>
      <w:r>
        <w:t>Cut down before seed production.</w:t>
      </w:r>
      <w:bookmarkEnd w:id="0"/>
    </w:p>
    <w:sectPr w:rsidR="00937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6B"/>
    <w:rsid w:val="0093747A"/>
    <w:rsid w:val="00C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04C2"/>
  <w15:chartTrackingRefBased/>
  <w15:docId w15:val="{1FB9EBB1-444C-42BD-BE51-840B1D24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2020-01-30T18:59:00Z</dcterms:created>
  <dcterms:modified xsi:type="dcterms:W3CDTF">2020-01-30T19:00:00Z</dcterms:modified>
</cp:coreProperties>
</file>