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FD4A7" w14:textId="7F41C2BB" w:rsidR="006B0E98" w:rsidRDefault="006B0E98" w:rsidP="006B0E98">
      <w:pPr>
        <w:spacing w:after="0" w:line="240" w:lineRule="auto"/>
      </w:pPr>
      <w:proofErr w:type="spellStart"/>
      <w:r>
        <w:t>Dalmation</w:t>
      </w:r>
      <w:proofErr w:type="spellEnd"/>
      <w:r>
        <w:t xml:space="preserve"> Toadflax</w:t>
      </w:r>
      <w:r>
        <w:t xml:space="preserve"> - </w:t>
      </w:r>
      <w:r>
        <w:t xml:space="preserve">Linaria </w:t>
      </w:r>
      <w:proofErr w:type="spellStart"/>
      <w:r>
        <w:t>dalmatica</w:t>
      </w:r>
      <w:proofErr w:type="spellEnd"/>
    </w:p>
    <w:p w14:paraId="1B5DBBE6" w14:textId="77777777" w:rsidR="006B0E98" w:rsidRDefault="006B0E98" w:rsidP="006B0E98">
      <w:pPr>
        <w:spacing w:after="0" w:line="240" w:lineRule="auto"/>
      </w:pPr>
      <w:r>
        <w:t>This plant is a perennial growing up to 3 feet tall.</w:t>
      </w:r>
    </w:p>
    <w:p w14:paraId="75FE26FD" w14:textId="77777777" w:rsidR="006B0E98" w:rsidRDefault="006B0E98" w:rsidP="006B0E98">
      <w:pPr>
        <w:spacing w:after="0" w:line="240" w:lineRule="auto"/>
      </w:pPr>
    </w:p>
    <w:p w14:paraId="322AC035" w14:textId="77777777" w:rsidR="006B0E98" w:rsidRDefault="006B0E98" w:rsidP="006B0E98">
      <w:pPr>
        <w:spacing w:after="0" w:line="240" w:lineRule="auto"/>
      </w:pPr>
      <w:r>
        <w:t>Reproduced from spreading rootstocks and seeds.</w:t>
      </w:r>
    </w:p>
    <w:p w14:paraId="2D1C7451" w14:textId="77777777" w:rsidR="006B0E98" w:rsidRDefault="006B0E98" w:rsidP="006B0E98">
      <w:pPr>
        <w:spacing w:after="0" w:line="240" w:lineRule="auto"/>
      </w:pPr>
    </w:p>
    <w:p w14:paraId="37A710B5" w14:textId="77777777" w:rsidR="006B0E98" w:rsidRDefault="006B0E98" w:rsidP="006B0E98">
      <w:pPr>
        <w:spacing w:after="0" w:line="240" w:lineRule="auto"/>
      </w:pPr>
      <w:r>
        <w:t>Leaves are alternate with smooth margins, waxy, and with a broad base that partially clasps the stem.</w:t>
      </w:r>
    </w:p>
    <w:p w14:paraId="1F38BBF5" w14:textId="77777777" w:rsidR="006B0E98" w:rsidRDefault="006B0E98" w:rsidP="006B0E98">
      <w:pPr>
        <w:spacing w:after="0" w:line="240" w:lineRule="auto"/>
      </w:pPr>
    </w:p>
    <w:p w14:paraId="5E8F756D" w14:textId="77777777" w:rsidR="006B0E98" w:rsidRDefault="006B0E98" w:rsidP="006B0E98">
      <w:pPr>
        <w:spacing w:after="0" w:line="240" w:lineRule="auto"/>
      </w:pPr>
      <w:r>
        <w:t xml:space="preserve">Flowers are borne in axis on the upper leaves are </w:t>
      </w:r>
      <w:proofErr w:type="spellStart"/>
      <w:r>
        <w:t>are</w:t>
      </w:r>
      <w:proofErr w:type="spellEnd"/>
      <w:r>
        <w:t xml:space="preserve"> 2-lipped, 1/4 to 2 1/2 inches long with a long spur at the bottom. They are yellow with an orange bearded throat.</w:t>
      </w:r>
    </w:p>
    <w:p w14:paraId="4098C51E" w14:textId="77777777" w:rsidR="006B0E98" w:rsidRDefault="006B0E98" w:rsidP="006B0E98">
      <w:pPr>
        <w:spacing w:after="0" w:line="240" w:lineRule="auto"/>
      </w:pPr>
    </w:p>
    <w:p w14:paraId="3FCEE6AA" w14:textId="77777777" w:rsidR="006B0E98" w:rsidRDefault="006B0E98" w:rsidP="006B0E98">
      <w:pPr>
        <w:spacing w:after="0" w:line="240" w:lineRule="auto"/>
      </w:pPr>
      <w:r>
        <w:t xml:space="preserve">Dalmatian toadflax was introduced from Europe as an ornamental plant. It </w:t>
      </w:r>
      <w:proofErr w:type="gramStart"/>
      <w:r>
        <w:t>has the ability to</w:t>
      </w:r>
      <w:proofErr w:type="gramEnd"/>
      <w:r>
        <w:t xml:space="preserve"> crowd out desirable native plants and can seriously impact wildlife and livestock that depend on native vegetation. The extensive root and waxy leaf make it difficult to control. This plant is found along the Platte River Parkway path in Casper and along the north face of Casper Mountain.</w:t>
      </w:r>
    </w:p>
    <w:p w14:paraId="7F73EEA1" w14:textId="77777777" w:rsidR="006B0E98" w:rsidRDefault="006B0E98" w:rsidP="006B0E98">
      <w:pPr>
        <w:spacing w:after="0" w:line="240" w:lineRule="auto"/>
      </w:pPr>
    </w:p>
    <w:p w14:paraId="1D96A5C1" w14:textId="77777777" w:rsidR="006B0E98" w:rsidRDefault="006B0E98" w:rsidP="006B0E98">
      <w:pPr>
        <w:spacing w:after="0" w:line="240" w:lineRule="auto"/>
      </w:pPr>
      <w:r>
        <w:t>CHEMICAL CONTROL:</w:t>
      </w:r>
    </w:p>
    <w:p w14:paraId="37619BFB" w14:textId="77777777" w:rsidR="006B0E98" w:rsidRDefault="006B0E98" w:rsidP="006B0E98">
      <w:pPr>
        <w:spacing w:after="0" w:line="240" w:lineRule="auto"/>
      </w:pPr>
    </w:p>
    <w:p w14:paraId="36A9AEDF" w14:textId="77777777" w:rsidR="006B0E98" w:rsidRDefault="006B0E98" w:rsidP="006B0E98">
      <w:pPr>
        <w:spacing w:after="0" w:line="240" w:lineRule="auto"/>
      </w:pPr>
      <w:r>
        <w:t>Chemical control can be very difficult due to the waxy leaves. Chemical application is made in the fall. Contact your local weed and pest for specific recommendations.</w:t>
      </w:r>
    </w:p>
    <w:p w14:paraId="26A66DD1" w14:textId="77777777" w:rsidR="006B0E98" w:rsidRDefault="006B0E98" w:rsidP="006B0E98">
      <w:pPr>
        <w:spacing w:after="0" w:line="240" w:lineRule="auto"/>
      </w:pPr>
    </w:p>
    <w:p w14:paraId="59CFA55E" w14:textId="77777777" w:rsidR="006B0E98" w:rsidRDefault="006B0E98" w:rsidP="006B0E98">
      <w:pPr>
        <w:spacing w:after="0" w:line="240" w:lineRule="auto"/>
      </w:pPr>
      <w:r>
        <w:t>BIOLOGICAL CONTROL:</w:t>
      </w:r>
    </w:p>
    <w:p w14:paraId="0E07FB11" w14:textId="77777777" w:rsidR="006B0E98" w:rsidRDefault="006B0E98" w:rsidP="006B0E98">
      <w:pPr>
        <w:spacing w:after="0" w:line="240" w:lineRule="auto"/>
      </w:pPr>
    </w:p>
    <w:p w14:paraId="63376E93" w14:textId="77777777" w:rsidR="00E0283A" w:rsidRDefault="006B0E98" w:rsidP="006B0E98">
      <w:pPr>
        <w:spacing w:after="0" w:line="240" w:lineRule="auto"/>
      </w:pPr>
      <w:proofErr w:type="spellStart"/>
      <w:r>
        <w:t>Mecinus</w:t>
      </w:r>
      <w:proofErr w:type="spellEnd"/>
      <w:r>
        <w:t xml:space="preserve"> </w:t>
      </w:r>
      <w:proofErr w:type="spellStart"/>
      <w:r>
        <w:t>janthinus</w:t>
      </w:r>
      <w:proofErr w:type="spellEnd"/>
      <w:r>
        <w:t xml:space="preserve"> stem-boring weevils feed on the foliage. The larvae feed within the stems which can cause shoot death and reduced flower and seed production.</w:t>
      </w:r>
      <w:bookmarkStart w:id="0" w:name="_GoBack"/>
      <w:bookmarkEnd w:id="0"/>
    </w:p>
    <w:sectPr w:rsidR="00E02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98"/>
    <w:rsid w:val="006B0E98"/>
    <w:rsid w:val="00E0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4339"/>
  <w15:chartTrackingRefBased/>
  <w15:docId w15:val="{B8C12C21-E31C-46D7-BE0A-EC13F0B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2020-01-30T19:22:00Z</dcterms:created>
  <dcterms:modified xsi:type="dcterms:W3CDTF">2020-01-30T19:22:00Z</dcterms:modified>
</cp:coreProperties>
</file>